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3C74" w14:textId="77777777" w:rsidR="00DA5706" w:rsidRPr="0004387F" w:rsidRDefault="00DA5706" w:rsidP="00DA57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87F">
        <w:rPr>
          <w:rFonts w:ascii="Times New Roman" w:hAnsi="Times New Roman" w:cs="Times New Roman"/>
          <w:b/>
          <w:bCs/>
          <w:sz w:val="24"/>
          <w:szCs w:val="24"/>
          <w:u w:val="single"/>
        </w:rPr>
        <w:t>$750.00 Participation Award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upon full completion</w:t>
      </w:r>
    </w:p>
    <w:p w14:paraId="70C9F5B2" w14:textId="77777777" w:rsidR="00DA5706" w:rsidRPr="0004387F" w:rsidRDefault="00DA5706" w:rsidP="00DA5706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0EE3996A" w14:textId="77777777" w:rsidR="00DA5706" w:rsidRDefault="00DA5706" w:rsidP="00DA57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Electrical Vehicle Infrastructure 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33 modules -Approximately 18-20 hours to complete</w:t>
      </w:r>
    </w:p>
    <w:p w14:paraId="4C8132C7" w14:textId="77777777" w:rsidR="00DA5706" w:rsidRDefault="00DA5706" w:rsidP="00DA57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Must pass a monitored test to receive Participation Award</w:t>
      </w:r>
    </w:p>
    <w:p w14:paraId="1385C9C6" w14:textId="77777777" w:rsidR="00DA5706" w:rsidRDefault="00DA5706" w:rsidP="00DA57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Test will be offered monthly with Certification upon passing</w:t>
      </w:r>
    </w:p>
    <w:p w14:paraId="0E9A5D5E" w14:textId="77777777" w:rsidR="00DA5706" w:rsidRDefault="00DA5706" w:rsidP="00DA5706">
      <w:pPr>
        <w:spacing w:after="0"/>
        <w:rPr>
          <w:rFonts w:ascii="Times New Roman" w:hAnsi="Times New Roman" w:cs="Times New Roman"/>
        </w:rPr>
      </w:pPr>
    </w:p>
    <w:p w14:paraId="52FC879C" w14:textId="77777777" w:rsidR="00DA5706" w:rsidRDefault="00DA5706" w:rsidP="00DA5706">
      <w:pPr>
        <w:spacing w:after="0"/>
        <w:rPr>
          <w:rFonts w:ascii="Times New Roman" w:hAnsi="Times New Roman" w:cs="Times New Roman"/>
        </w:rPr>
      </w:pPr>
    </w:p>
    <w:p w14:paraId="3CEB48CF" w14:textId="77777777" w:rsidR="00DA5706" w:rsidRDefault="00DA5706" w:rsidP="00DA5706">
      <w:pPr>
        <w:spacing w:after="0"/>
        <w:rPr>
          <w:rFonts w:ascii="Times New Roman" w:hAnsi="Times New Roman" w:cs="Times New Roman"/>
        </w:rPr>
      </w:pPr>
    </w:p>
    <w:p w14:paraId="2954FE93" w14:textId="77777777" w:rsidR="00DA5706" w:rsidRDefault="00DA5706" w:rsidP="00DA5706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6E206D9" wp14:editId="782D62DC">
            <wp:extent cx="3047767" cy="1447800"/>
            <wp:effectExtent l="0" t="0" r="635" b="0"/>
            <wp:docPr id="2" name="Picture 1" descr="Coming Soon - Coming Soon Png Clipart - Free Transparent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ing Soon - Coming Soon Png Clipart - Free Transparent PNG Downloa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84" cy="14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0AEB" w14:textId="77777777" w:rsidR="00DA5706" w:rsidRDefault="00DA5706" w:rsidP="00DA5706">
      <w:pPr>
        <w:spacing w:after="0"/>
        <w:jc w:val="center"/>
        <w:rPr>
          <w:rFonts w:ascii="Times New Roman" w:hAnsi="Times New Roman" w:cs="Times New Roman"/>
        </w:rPr>
      </w:pPr>
    </w:p>
    <w:p w14:paraId="552AB814" w14:textId="77777777" w:rsidR="00DA5706" w:rsidRDefault="00DA5706" w:rsidP="00DA57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0367C53" wp14:editId="454C2CEE">
            <wp:extent cx="3127248" cy="2828925"/>
            <wp:effectExtent l="0" t="0" r="0" b="0"/>
            <wp:docPr id="1873951306" name="Picture 3" descr="A red truck with a black star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51306" name="Picture 3" descr="A red truck with a black star and black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99"/>
                    <a:stretch/>
                  </pic:blipFill>
                  <pic:spPr bwMode="auto">
                    <a:xfrm>
                      <a:off x="0" y="0"/>
                      <a:ext cx="3133037" cy="2834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66489D2" wp14:editId="5F1D233F">
            <wp:extent cx="2705100" cy="2946400"/>
            <wp:effectExtent l="0" t="0" r="0" b="6350"/>
            <wp:docPr id="7505488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48862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528" cy="294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C7E2" w14:textId="77777777" w:rsidR="00DA5706" w:rsidRPr="00677FF6" w:rsidRDefault="00DA5706" w:rsidP="00DA5706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D50329" w14:textId="77777777" w:rsidR="00DA5706" w:rsidRDefault="00DA5706" w:rsidP="00DA5706">
      <w:pPr>
        <w:rPr>
          <w:rFonts w:ascii="Times New Roman" w:hAnsi="Times New Roman" w:cs="Times New Roman"/>
          <w:b/>
          <w:bCs/>
          <w:noProof/>
        </w:rPr>
      </w:pPr>
      <w:r w:rsidRPr="00677FF6">
        <w:rPr>
          <w:rFonts w:ascii="Times New Roman" w:hAnsi="Times New Roman" w:cs="Times New Roman"/>
        </w:rPr>
        <w:t xml:space="preserve">All classes and lessons will be monitored for successful completion by the Training Director.  OSHA 30 is delivered through Click </w:t>
      </w:r>
      <w:proofErr w:type="gramStart"/>
      <w:r w:rsidRPr="00677FF6">
        <w:rPr>
          <w:rFonts w:ascii="Times New Roman" w:hAnsi="Times New Roman" w:cs="Times New Roman"/>
        </w:rPr>
        <w:t>Safety</w:t>
      </w:r>
      <w:proofErr w:type="gramEnd"/>
      <w:r w:rsidRPr="00677FF6">
        <w:rPr>
          <w:rFonts w:ascii="Times New Roman" w:hAnsi="Times New Roman" w:cs="Times New Roman"/>
        </w:rPr>
        <w:t xml:space="preserve"> and all other classes and lessons will be delivered through the online LMS system used by the apprenticeship.  An overall passing grade of 70% on quizzes must be achieved for Participation Award to be </w:t>
      </w:r>
      <w:proofErr w:type="gramStart"/>
      <w:r w:rsidRPr="00677FF6">
        <w:rPr>
          <w:rFonts w:ascii="Times New Roman" w:hAnsi="Times New Roman" w:cs="Times New Roman"/>
        </w:rPr>
        <w:t>awarded.</w:t>
      </w:r>
      <w:r w:rsidRPr="00677FF6">
        <w:rPr>
          <w:rFonts w:ascii="Times New Roman" w:hAnsi="Times New Roman" w:cs="Times New Roman"/>
          <w:b/>
          <w:bCs/>
        </w:rPr>
        <w:t>*</w:t>
      </w:r>
      <w:proofErr w:type="gramEnd"/>
      <w:r w:rsidRPr="00677FF6">
        <w:rPr>
          <w:rFonts w:ascii="Times New Roman" w:hAnsi="Times New Roman" w:cs="Times New Roman"/>
          <w:b/>
          <w:bCs/>
        </w:rPr>
        <w:t xml:space="preserve">**If you signed up </w:t>
      </w:r>
      <w:r>
        <w:rPr>
          <w:rFonts w:ascii="Times New Roman" w:hAnsi="Times New Roman" w:cs="Times New Roman"/>
          <w:b/>
          <w:bCs/>
        </w:rPr>
        <w:t>fo</w:t>
      </w:r>
      <w:r w:rsidRPr="00677FF6">
        <w:rPr>
          <w:rFonts w:ascii="Times New Roman" w:hAnsi="Times New Roman" w:cs="Times New Roman"/>
          <w:b/>
          <w:bCs/>
        </w:rPr>
        <w:t xml:space="preserve">r online classes, you must go to lms.protechskillsinstitute.org to log in.  Your </w:t>
      </w:r>
      <w:r>
        <w:rPr>
          <w:rFonts w:ascii="Times New Roman" w:hAnsi="Times New Roman" w:cs="Times New Roman"/>
          <w:b/>
          <w:bCs/>
        </w:rPr>
        <w:t>u</w:t>
      </w:r>
      <w:r w:rsidRPr="00677FF6">
        <w:rPr>
          <w:rFonts w:ascii="Times New Roman" w:hAnsi="Times New Roman" w:cs="Times New Roman"/>
          <w:b/>
          <w:bCs/>
        </w:rPr>
        <w:t xml:space="preserve">sername </w:t>
      </w:r>
      <w:r>
        <w:rPr>
          <w:rFonts w:ascii="Times New Roman" w:hAnsi="Times New Roman" w:cs="Times New Roman"/>
          <w:b/>
          <w:bCs/>
        </w:rPr>
        <w:t>is</w:t>
      </w:r>
      <w:r w:rsidRPr="00677FF6">
        <w:rPr>
          <w:rFonts w:ascii="Times New Roman" w:hAnsi="Times New Roman" w:cs="Times New Roman"/>
          <w:b/>
          <w:bCs/>
        </w:rPr>
        <w:t xml:space="preserve"> your email. Your password is the 1</w:t>
      </w:r>
      <w:r w:rsidRPr="00677FF6">
        <w:rPr>
          <w:rFonts w:ascii="Times New Roman" w:hAnsi="Times New Roman" w:cs="Times New Roman"/>
          <w:b/>
          <w:bCs/>
          <w:vertAlign w:val="superscript"/>
        </w:rPr>
        <w:t>st</w:t>
      </w:r>
      <w:r w:rsidRPr="00677FF6">
        <w:rPr>
          <w:rFonts w:ascii="Times New Roman" w:hAnsi="Times New Roman" w:cs="Times New Roman"/>
          <w:b/>
          <w:bCs/>
        </w:rPr>
        <w:t xml:space="preserve"> 4 letters of your last name and the last 4 </w:t>
      </w:r>
      <w:r>
        <w:rPr>
          <w:rFonts w:ascii="Times New Roman" w:hAnsi="Times New Roman" w:cs="Times New Roman"/>
          <w:b/>
          <w:bCs/>
        </w:rPr>
        <w:t xml:space="preserve">numbers </w:t>
      </w:r>
      <w:r w:rsidRPr="00677FF6">
        <w:rPr>
          <w:rFonts w:ascii="Times New Roman" w:hAnsi="Times New Roman" w:cs="Times New Roman"/>
          <w:b/>
          <w:bCs/>
        </w:rPr>
        <w:t xml:space="preserve">of your social security </w:t>
      </w:r>
      <w:proofErr w:type="gramStart"/>
      <w:r w:rsidRPr="00677FF6">
        <w:rPr>
          <w:rFonts w:ascii="Times New Roman" w:hAnsi="Times New Roman" w:cs="Times New Roman"/>
          <w:b/>
          <w:bCs/>
        </w:rPr>
        <w:t>number.*</w:t>
      </w:r>
      <w:proofErr w:type="gramEnd"/>
      <w:r w:rsidRPr="00677FF6">
        <w:rPr>
          <w:rFonts w:ascii="Times New Roman" w:hAnsi="Times New Roman" w:cs="Times New Roman"/>
          <w:b/>
          <w:bCs/>
        </w:rPr>
        <w:t>**</w:t>
      </w:r>
      <w:r w:rsidRPr="00AA32B7">
        <w:rPr>
          <w:rFonts w:ascii="Times New Roman" w:hAnsi="Times New Roman" w:cs="Times New Roman"/>
          <w:b/>
          <w:bCs/>
          <w:noProof/>
        </w:rPr>
        <w:t xml:space="preserve"> </w:t>
      </w:r>
    </w:p>
    <w:p w14:paraId="40D95400" w14:textId="6BF289CB" w:rsidR="00E56DE6" w:rsidRDefault="00E56DE6" w:rsidP="00DA5706">
      <w:pPr>
        <w:jc w:val="center"/>
      </w:pPr>
    </w:p>
    <w:sectPr w:rsidR="00E56DE6" w:rsidSect="00DA5706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06"/>
    <w:rsid w:val="00023583"/>
    <w:rsid w:val="001C42F2"/>
    <w:rsid w:val="001D4890"/>
    <w:rsid w:val="00226816"/>
    <w:rsid w:val="005978C5"/>
    <w:rsid w:val="005C6D10"/>
    <w:rsid w:val="006B1721"/>
    <w:rsid w:val="00BA414C"/>
    <w:rsid w:val="00C608EB"/>
    <w:rsid w:val="00D926D4"/>
    <w:rsid w:val="00DA5706"/>
    <w:rsid w:val="00E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3A74"/>
  <w15:chartTrackingRefBased/>
  <w15:docId w15:val="{C25F51BF-A026-40CB-A183-EE24A72B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0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0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0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penny@ibew32.onmicrosoft.com</dc:creator>
  <cp:keywords/>
  <dc:description/>
  <cp:lastModifiedBy>penny@ibew32.onmicrosoft.com</cp:lastModifiedBy>
  <cp:revision>2</cp:revision>
  <cp:lastPrinted>2025-06-05T15:46:00Z</cp:lastPrinted>
  <dcterms:created xsi:type="dcterms:W3CDTF">2025-06-05T15:47:00Z</dcterms:created>
  <dcterms:modified xsi:type="dcterms:W3CDTF">2025-06-05T15:47:00Z</dcterms:modified>
</cp:coreProperties>
</file>